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A2" w:rsidRPr="0007744B" w:rsidRDefault="00093AA2" w:rsidP="00093AA2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093AA2" w:rsidRDefault="00093AA2" w:rsidP="00093AA2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093AA2" w:rsidRPr="00496138" w:rsidRDefault="00093AA2" w:rsidP="00093AA2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 - секретаря судового засідання</w:t>
      </w:r>
    </w:p>
    <w:p w:rsidR="00093AA2" w:rsidRPr="00760394" w:rsidRDefault="00093AA2" w:rsidP="00093AA2">
      <w:pPr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93AA2" w:rsidTr="00DA24DC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093AA2" w:rsidTr="00DA24DC">
        <w:trPr>
          <w:trHeight w:val="54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496138">
              <w:rPr>
                <w:sz w:val="24"/>
                <w:szCs w:val="24"/>
              </w:rPr>
              <w:t xml:space="preserve">еде </w:t>
            </w:r>
            <w:proofErr w:type="spellStart"/>
            <w:r w:rsidRPr="00496138">
              <w:rPr>
                <w:sz w:val="24"/>
                <w:szCs w:val="24"/>
              </w:rPr>
              <w:t>облік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документообігу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судді</w:t>
            </w:r>
            <w:proofErr w:type="spellEnd"/>
            <w:r w:rsidRPr="00496138">
              <w:rPr>
                <w:sz w:val="24"/>
                <w:szCs w:val="24"/>
              </w:rPr>
              <w:t xml:space="preserve">, за </w:t>
            </w:r>
            <w:proofErr w:type="spellStart"/>
            <w:r w:rsidRPr="00496138">
              <w:rPr>
                <w:sz w:val="24"/>
                <w:szCs w:val="24"/>
              </w:rPr>
              <w:t>яким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його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закріплено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496138">
              <w:rPr>
                <w:sz w:val="24"/>
                <w:szCs w:val="24"/>
              </w:rPr>
              <w:t>оповідає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судді</w:t>
            </w:r>
            <w:proofErr w:type="spellEnd"/>
            <w:r w:rsidRPr="00496138">
              <w:rPr>
                <w:sz w:val="24"/>
                <w:szCs w:val="24"/>
              </w:rPr>
              <w:t xml:space="preserve">, за </w:t>
            </w:r>
            <w:proofErr w:type="spellStart"/>
            <w:r w:rsidRPr="00496138">
              <w:rPr>
                <w:sz w:val="24"/>
                <w:szCs w:val="24"/>
              </w:rPr>
              <w:t>яким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його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закріплено</w:t>
            </w:r>
            <w:proofErr w:type="spellEnd"/>
            <w:r w:rsidRPr="00496138">
              <w:rPr>
                <w:sz w:val="24"/>
                <w:szCs w:val="24"/>
              </w:rPr>
              <w:t xml:space="preserve">, про </w:t>
            </w:r>
            <w:proofErr w:type="spellStart"/>
            <w:r w:rsidRPr="00496138">
              <w:rPr>
                <w:sz w:val="24"/>
                <w:szCs w:val="24"/>
              </w:rPr>
              <w:t>надходження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додаткових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документів</w:t>
            </w:r>
            <w:proofErr w:type="spellEnd"/>
            <w:r w:rsidRPr="00496138">
              <w:rPr>
                <w:sz w:val="24"/>
                <w:szCs w:val="24"/>
              </w:rPr>
              <w:t xml:space="preserve"> у справах, по </w:t>
            </w:r>
            <w:proofErr w:type="spellStart"/>
            <w:r w:rsidRPr="00496138">
              <w:rPr>
                <w:sz w:val="24"/>
                <w:szCs w:val="24"/>
              </w:rPr>
              <w:t>яких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здійснюється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провадження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496138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496138">
              <w:rPr>
                <w:sz w:val="24"/>
                <w:szCs w:val="24"/>
              </w:rPr>
              <w:t>дійснює</w:t>
            </w:r>
            <w:proofErr w:type="spellEnd"/>
            <w:r w:rsidRPr="00496138">
              <w:rPr>
                <w:sz w:val="24"/>
                <w:szCs w:val="24"/>
              </w:rPr>
              <w:t>:</w:t>
            </w:r>
          </w:p>
          <w:p w:rsidR="00093AA2" w:rsidRPr="00496138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496138">
              <w:rPr>
                <w:sz w:val="24"/>
                <w:szCs w:val="24"/>
              </w:rPr>
              <w:t xml:space="preserve">- </w:t>
            </w:r>
            <w:proofErr w:type="spellStart"/>
            <w:r w:rsidRPr="00496138">
              <w:rPr>
                <w:sz w:val="24"/>
                <w:szCs w:val="24"/>
              </w:rPr>
              <w:t>судові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виклики</w:t>
            </w:r>
            <w:proofErr w:type="spellEnd"/>
            <w:r w:rsidRPr="00496138">
              <w:rPr>
                <w:sz w:val="24"/>
                <w:szCs w:val="24"/>
              </w:rPr>
              <w:t xml:space="preserve"> та </w:t>
            </w:r>
            <w:proofErr w:type="spellStart"/>
            <w:r w:rsidRPr="00496138">
              <w:rPr>
                <w:sz w:val="24"/>
                <w:szCs w:val="24"/>
              </w:rPr>
              <w:t>повідомлення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gramStart"/>
            <w:r w:rsidRPr="00496138">
              <w:rPr>
                <w:sz w:val="24"/>
                <w:szCs w:val="24"/>
              </w:rPr>
              <w:t>у</w:t>
            </w:r>
            <w:proofErr w:type="gramEnd"/>
            <w:r w:rsidRPr="00496138">
              <w:rPr>
                <w:sz w:val="24"/>
                <w:szCs w:val="24"/>
              </w:rPr>
              <w:t xml:space="preserve"> справах, </w:t>
            </w:r>
            <w:proofErr w:type="spellStart"/>
            <w:r w:rsidRPr="00496138">
              <w:rPr>
                <w:sz w:val="24"/>
                <w:szCs w:val="24"/>
              </w:rPr>
              <w:t>які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знаходяться</w:t>
            </w:r>
            <w:proofErr w:type="spellEnd"/>
            <w:r w:rsidRPr="00496138">
              <w:rPr>
                <w:sz w:val="24"/>
                <w:szCs w:val="24"/>
              </w:rPr>
              <w:t xml:space="preserve"> у </w:t>
            </w:r>
            <w:proofErr w:type="spellStart"/>
            <w:r w:rsidRPr="00496138">
              <w:rPr>
                <w:sz w:val="24"/>
                <w:szCs w:val="24"/>
              </w:rPr>
              <w:t>провадженні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судді</w:t>
            </w:r>
            <w:proofErr w:type="spellEnd"/>
            <w:r w:rsidRPr="00496138">
              <w:rPr>
                <w:sz w:val="24"/>
                <w:szCs w:val="24"/>
              </w:rPr>
              <w:t xml:space="preserve">; </w:t>
            </w:r>
          </w:p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496138">
              <w:rPr>
                <w:sz w:val="24"/>
                <w:szCs w:val="24"/>
              </w:rPr>
              <w:t xml:space="preserve">- </w:t>
            </w:r>
            <w:proofErr w:type="spellStart"/>
            <w:r w:rsidRPr="00496138">
              <w:rPr>
                <w:sz w:val="24"/>
                <w:szCs w:val="24"/>
              </w:rPr>
              <w:t>оформлення</w:t>
            </w:r>
            <w:proofErr w:type="spellEnd"/>
            <w:r w:rsidRPr="00496138">
              <w:rPr>
                <w:sz w:val="24"/>
                <w:szCs w:val="24"/>
              </w:rPr>
              <w:t xml:space="preserve"> та </w:t>
            </w:r>
            <w:proofErr w:type="spellStart"/>
            <w:r w:rsidRPr="00496138">
              <w:rPr>
                <w:sz w:val="24"/>
                <w:szCs w:val="24"/>
              </w:rPr>
              <w:t>розміщення</w:t>
            </w:r>
            <w:proofErr w:type="spellEnd"/>
            <w:r w:rsidRPr="00496138">
              <w:rPr>
                <w:sz w:val="24"/>
                <w:szCs w:val="24"/>
              </w:rPr>
              <w:t xml:space="preserve"> </w:t>
            </w:r>
            <w:proofErr w:type="spellStart"/>
            <w:r w:rsidRPr="00496138">
              <w:rPr>
                <w:sz w:val="24"/>
                <w:szCs w:val="24"/>
              </w:rPr>
              <w:t>спискі</w:t>
            </w:r>
            <w:proofErr w:type="gramStart"/>
            <w:r w:rsidRPr="0049613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96138">
              <w:rPr>
                <w:sz w:val="24"/>
                <w:szCs w:val="24"/>
              </w:rPr>
              <w:t xml:space="preserve"> справ, </w:t>
            </w:r>
            <w:proofErr w:type="spellStart"/>
            <w:r w:rsidRPr="00496138">
              <w:rPr>
                <w:sz w:val="24"/>
                <w:szCs w:val="24"/>
              </w:rPr>
              <w:t>призначених</w:t>
            </w:r>
            <w:proofErr w:type="spellEnd"/>
            <w:r w:rsidRPr="00496138">
              <w:rPr>
                <w:sz w:val="24"/>
                <w:szCs w:val="24"/>
              </w:rPr>
              <w:t xml:space="preserve"> до </w:t>
            </w:r>
            <w:proofErr w:type="spellStart"/>
            <w:r w:rsidRPr="00496138">
              <w:rPr>
                <w:sz w:val="24"/>
                <w:szCs w:val="24"/>
              </w:rPr>
              <w:t>розгляду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24685">
              <w:rPr>
                <w:sz w:val="24"/>
                <w:szCs w:val="24"/>
              </w:rPr>
              <w:t>еревіряє</w:t>
            </w:r>
            <w:proofErr w:type="spellEnd"/>
            <w:r w:rsidRPr="00524685">
              <w:rPr>
                <w:sz w:val="24"/>
                <w:szCs w:val="24"/>
              </w:rPr>
              <w:t>: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 xml:space="preserve">- </w:t>
            </w:r>
            <w:proofErr w:type="spellStart"/>
            <w:r w:rsidRPr="00524685">
              <w:rPr>
                <w:sz w:val="24"/>
                <w:szCs w:val="24"/>
              </w:rPr>
              <w:t>наявність</w:t>
            </w:r>
            <w:proofErr w:type="spellEnd"/>
            <w:r w:rsidRPr="00524685">
              <w:rPr>
                <w:sz w:val="24"/>
                <w:szCs w:val="24"/>
              </w:rPr>
              <w:t xml:space="preserve"> і </w:t>
            </w:r>
            <w:proofErr w:type="spellStart"/>
            <w:r w:rsidRPr="00524685">
              <w:rPr>
                <w:sz w:val="24"/>
                <w:szCs w:val="24"/>
              </w:rPr>
              <w:t>з’ясовує</w:t>
            </w:r>
            <w:proofErr w:type="spellEnd"/>
            <w:r w:rsidRPr="00524685">
              <w:rPr>
                <w:sz w:val="24"/>
                <w:szCs w:val="24"/>
              </w:rPr>
              <w:t xml:space="preserve"> причини </w:t>
            </w:r>
            <w:proofErr w:type="spellStart"/>
            <w:r w:rsidRPr="00524685">
              <w:rPr>
                <w:sz w:val="24"/>
                <w:szCs w:val="24"/>
              </w:rPr>
              <w:t>відсутності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685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524685">
              <w:rPr>
                <w:sz w:val="24"/>
                <w:szCs w:val="24"/>
              </w:rPr>
              <w:t xml:space="preserve">, </w:t>
            </w:r>
            <w:proofErr w:type="spellStart"/>
            <w:r w:rsidRPr="00524685">
              <w:rPr>
                <w:sz w:val="24"/>
                <w:szCs w:val="24"/>
              </w:rPr>
              <w:t>які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викликані</w:t>
            </w:r>
            <w:proofErr w:type="spellEnd"/>
            <w:r w:rsidRPr="00524685">
              <w:rPr>
                <w:sz w:val="24"/>
                <w:szCs w:val="24"/>
              </w:rPr>
              <w:t xml:space="preserve"> в </w:t>
            </w:r>
            <w:proofErr w:type="spellStart"/>
            <w:r w:rsidRPr="00524685">
              <w:rPr>
                <w:sz w:val="24"/>
                <w:szCs w:val="24"/>
              </w:rPr>
              <w:t>судове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засідання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 xml:space="preserve">- </w:t>
            </w:r>
            <w:proofErr w:type="spellStart"/>
            <w:r w:rsidRPr="00524685">
              <w:rPr>
                <w:sz w:val="24"/>
                <w:szCs w:val="24"/>
              </w:rPr>
              <w:t>повноваження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осіб</w:t>
            </w:r>
            <w:proofErr w:type="spellEnd"/>
            <w:r w:rsidRPr="00524685">
              <w:rPr>
                <w:sz w:val="24"/>
                <w:szCs w:val="24"/>
              </w:rPr>
              <w:t xml:space="preserve"> на </w:t>
            </w:r>
            <w:proofErr w:type="spellStart"/>
            <w:r w:rsidRPr="00524685">
              <w:rPr>
                <w:sz w:val="24"/>
                <w:szCs w:val="24"/>
              </w:rPr>
              <w:t>представлення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інтересів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gramStart"/>
            <w:r w:rsidRPr="00524685">
              <w:rPr>
                <w:sz w:val="24"/>
                <w:szCs w:val="24"/>
              </w:rPr>
              <w:t>у</w:t>
            </w:r>
            <w:proofErr w:type="gram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суді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524685">
              <w:rPr>
                <w:sz w:val="24"/>
                <w:szCs w:val="24"/>
              </w:rPr>
              <w:t>живає</w:t>
            </w:r>
            <w:proofErr w:type="spellEnd"/>
            <w:r w:rsidRPr="00524685">
              <w:rPr>
                <w:sz w:val="24"/>
                <w:szCs w:val="24"/>
              </w:rPr>
              <w:t xml:space="preserve"> заходи </w:t>
            </w:r>
            <w:proofErr w:type="spellStart"/>
            <w:r w:rsidRPr="00524685">
              <w:rPr>
                <w:sz w:val="24"/>
                <w:szCs w:val="24"/>
              </w:rPr>
              <w:t>щодо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ознайомлення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r w:rsidRPr="00524685">
              <w:rPr>
                <w:sz w:val="24"/>
                <w:szCs w:val="24"/>
              </w:rPr>
              <w:t>матеріалами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справи</w:t>
            </w:r>
            <w:proofErr w:type="spellEnd"/>
            <w:r w:rsidRPr="00524685">
              <w:rPr>
                <w:sz w:val="24"/>
                <w:szCs w:val="24"/>
              </w:rPr>
              <w:t xml:space="preserve"> (з </w:t>
            </w:r>
            <w:proofErr w:type="spellStart"/>
            <w:r w:rsidRPr="00524685">
              <w:rPr>
                <w:sz w:val="24"/>
                <w:szCs w:val="24"/>
              </w:rPr>
              <w:t>дозволу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судді</w:t>
            </w:r>
            <w:proofErr w:type="spellEnd"/>
            <w:r w:rsidRPr="00524685">
              <w:rPr>
                <w:sz w:val="24"/>
                <w:szCs w:val="24"/>
              </w:rPr>
              <w:t>):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>-</w:t>
            </w:r>
            <w:r w:rsidRPr="00524685">
              <w:rPr>
                <w:sz w:val="24"/>
                <w:szCs w:val="24"/>
              </w:rPr>
              <w:tab/>
            </w:r>
            <w:proofErr w:type="spellStart"/>
            <w:r w:rsidRPr="00524685">
              <w:rPr>
                <w:sz w:val="24"/>
                <w:szCs w:val="24"/>
              </w:rPr>
              <w:t>перевіряє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повноваження</w:t>
            </w:r>
            <w:proofErr w:type="spellEnd"/>
            <w:r w:rsidRPr="00524685">
              <w:rPr>
                <w:sz w:val="24"/>
                <w:szCs w:val="24"/>
              </w:rPr>
              <w:t xml:space="preserve"> особи, яка </w:t>
            </w:r>
            <w:proofErr w:type="spellStart"/>
            <w:r w:rsidRPr="00524685">
              <w:rPr>
                <w:sz w:val="24"/>
                <w:szCs w:val="24"/>
              </w:rPr>
              <w:t>звернулася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із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клопотанням</w:t>
            </w:r>
            <w:proofErr w:type="spellEnd"/>
            <w:r w:rsidRPr="00524685">
              <w:rPr>
                <w:sz w:val="24"/>
                <w:szCs w:val="24"/>
              </w:rPr>
              <w:t xml:space="preserve"> про </w:t>
            </w:r>
            <w:proofErr w:type="spellStart"/>
            <w:r w:rsidRPr="00524685">
              <w:rPr>
                <w:sz w:val="24"/>
                <w:szCs w:val="24"/>
              </w:rPr>
              <w:t>ознайомлення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524685">
              <w:rPr>
                <w:sz w:val="24"/>
                <w:szCs w:val="24"/>
              </w:rPr>
              <w:t>матер</w:t>
            </w:r>
            <w:proofErr w:type="gramEnd"/>
            <w:r w:rsidRPr="00524685">
              <w:rPr>
                <w:sz w:val="24"/>
                <w:szCs w:val="24"/>
              </w:rPr>
              <w:t>іалами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справи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>-</w:t>
            </w:r>
            <w:r w:rsidRPr="00524685">
              <w:rPr>
                <w:sz w:val="24"/>
                <w:szCs w:val="24"/>
              </w:rPr>
              <w:tab/>
            </w:r>
            <w:proofErr w:type="spellStart"/>
            <w:r w:rsidRPr="00524685">
              <w:rPr>
                <w:sz w:val="24"/>
                <w:szCs w:val="24"/>
              </w:rPr>
              <w:t>видає</w:t>
            </w:r>
            <w:proofErr w:type="spellEnd"/>
            <w:r w:rsidRPr="00524685">
              <w:rPr>
                <w:sz w:val="24"/>
                <w:szCs w:val="24"/>
              </w:rPr>
              <w:t xml:space="preserve"> справу для </w:t>
            </w:r>
            <w:proofErr w:type="spellStart"/>
            <w:r w:rsidRPr="00524685">
              <w:rPr>
                <w:sz w:val="24"/>
                <w:szCs w:val="24"/>
              </w:rPr>
              <w:t>ознайомлення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представникові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уповноваженої</w:t>
            </w:r>
            <w:proofErr w:type="spellEnd"/>
            <w:r w:rsidRPr="00524685">
              <w:rPr>
                <w:sz w:val="24"/>
                <w:szCs w:val="24"/>
              </w:rPr>
              <w:t xml:space="preserve"> особи;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>-</w:t>
            </w:r>
            <w:r w:rsidRPr="00524685">
              <w:rPr>
                <w:sz w:val="24"/>
                <w:szCs w:val="24"/>
              </w:rPr>
              <w:tab/>
            </w:r>
            <w:proofErr w:type="spellStart"/>
            <w:r w:rsidRPr="00524685">
              <w:rPr>
                <w:sz w:val="24"/>
                <w:szCs w:val="24"/>
              </w:rPr>
              <w:t>знаходиться</w:t>
            </w:r>
            <w:proofErr w:type="spellEnd"/>
            <w:r w:rsidRPr="00524685">
              <w:rPr>
                <w:sz w:val="24"/>
                <w:szCs w:val="24"/>
              </w:rPr>
              <w:t xml:space="preserve"> у </w:t>
            </w:r>
            <w:proofErr w:type="spellStart"/>
            <w:r w:rsidRPr="00524685">
              <w:rPr>
                <w:sz w:val="24"/>
                <w:szCs w:val="24"/>
              </w:rPr>
              <w:t>спеціальному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службовому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приміщенні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поряд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r w:rsidRPr="00524685">
              <w:rPr>
                <w:sz w:val="24"/>
                <w:szCs w:val="24"/>
              </w:rPr>
              <w:t>уповноваженою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gramStart"/>
            <w:r w:rsidRPr="00524685">
              <w:rPr>
                <w:sz w:val="24"/>
                <w:szCs w:val="24"/>
              </w:rPr>
              <w:t>особою</w:t>
            </w:r>
            <w:proofErr w:type="gramEnd"/>
            <w:r w:rsidRPr="00524685">
              <w:rPr>
                <w:sz w:val="24"/>
                <w:szCs w:val="24"/>
              </w:rPr>
              <w:t xml:space="preserve">, яка </w:t>
            </w:r>
            <w:proofErr w:type="spellStart"/>
            <w:r w:rsidRPr="00524685">
              <w:rPr>
                <w:sz w:val="24"/>
                <w:szCs w:val="24"/>
              </w:rPr>
              <w:t>знайомиться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r w:rsidRPr="00524685">
              <w:rPr>
                <w:sz w:val="24"/>
                <w:szCs w:val="24"/>
              </w:rPr>
              <w:t>матеріалами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справи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>-</w:t>
            </w:r>
            <w:r w:rsidRPr="00524685">
              <w:rPr>
                <w:sz w:val="24"/>
                <w:szCs w:val="24"/>
              </w:rPr>
              <w:tab/>
            </w:r>
            <w:proofErr w:type="spellStart"/>
            <w:r w:rsidRPr="00524685">
              <w:rPr>
                <w:sz w:val="24"/>
                <w:szCs w:val="24"/>
              </w:rPr>
              <w:t>несе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відповідальність</w:t>
            </w:r>
            <w:proofErr w:type="spellEnd"/>
            <w:r w:rsidRPr="00524685">
              <w:rPr>
                <w:sz w:val="24"/>
                <w:szCs w:val="24"/>
              </w:rPr>
              <w:t xml:space="preserve"> за </w:t>
            </w:r>
            <w:proofErr w:type="spellStart"/>
            <w:r w:rsidRPr="00524685">
              <w:rPr>
                <w:sz w:val="24"/>
                <w:szCs w:val="24"/>
              </w:rPr>
              <w:t>збереження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685">
              <w:rPr>
                <w:sz w:val="24"/>
                <w:szCs w:val="24"/>
              </w:rPr>
              <w:t>матер</w:t>
            </w:r>
            <w:proofErr w:type="gramEnd"/>
            <w:r w:rsidRPr="00524685">
              <w:rPr>
                <w:sz w:val="24"/>
                <w:szCs w:val="24"/>
              </w:rPr>
              <w:t>іалів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справи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>-</w:t>
            </w:r>
            <w:r w:rsidRPr="00524685">
              <w:rPr>
                <w:sz w:val="24"/>
                <w:szCs w:val="24"/>
              </w:rPr>
              <w:tab/>
            </w:r>
            <w:proofErr w:type="spellStart"/>
            <w:r w:rsidRPr="00524685">
              <w:rPr>
                <w:sz w:val="24"/>
                <w:szCs w:val="24"/>
              </w:rPr>
              <w:t>фіксує</w:t>
            </w:r>
            <w:proofErr w:type="spellEnd"/>
            <w:r w:rsidRPr="00524685">
              <w:rPr>
                <w:sz w:val="24"/>
                <w:szCs w:val="24"/>
              </w:rPr>
              <w:t xml:space="preserve"> факт </w:t>
            </w:r>
            <w:proofErr w:type="spellStart"/>
            <w:r w:rsidRPr="00524685">
              <w:rPr>
                <w:sz w:val="24"/>
                <w:szCs w:val="24"/>
              </w:rPr>
              <w:t>ознайомлення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r w:rsidRPr="00524685">
              <w:rPr>
                <w:sz w:val="24"/>
                <w:szCs w:val="24"/>
              </w:rPr>
              <w:t>матеріалами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справи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524685">
              <w:rPr>
                <w:sz w:val="24"/>
                <w:szCs w:val="24"/>
              </w:rPr>
              <w:t>абезпечує</w:t>
            </w:r>
            <w:proofErr w:type="spellEnd"/>
            <w:r w:rsidRPr="00524685">
              <w:rPr>
                <w:sz w:val="24"/>
                <w:szCs w:val="24"/>
              </w:rPr>
              <w:t>: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 xml:space="preserve">- </w:t>
            </w:r>
            <w:proofErr w:type="spellStart"/>
            <w:r w:rsidRPr="00524685">
              <w:rPr>
                <w:sz w:val="24"/>
                <w:szCs w:val="24"/>
              </w:rPr>
              <w:t>фіксування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685">
              <w:rPr>
                <w:sz w:val="24"/>
                <w:szCs w:val="24"/>
              </w:rPr>
              <w:t>техн</w:t>
            </w:r>
            <w:proofErr w:type="gramEnd"/>
            <w:r w:rsidRPr="00524685">
              <w:rPr>
                <w:sz w:val="24"/>
                <w:szCs w:val="24"/>
              </w:rPr>
              <w:t>ічного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процесу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технічними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засобами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Pr="00524685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 xml:space="preserve">- </w:t>
            </w:r>
            <w:proofErr w:type="spellStart"/>
            <w:r w:rsidRPr="00524685">
              <w:rPr>
                <w:sz w:val="24"/>
                <w:szCs w:val="24"/>
              </w:rPr>
              <w:t>наповнення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автоматизованої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системи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документообігу</w:t>
            </w:r>
            <w:proofErr w:type="spellEnd"/>
            <w:r w:rsidRPr="00524685">
              <w:rPr>
                <w:sz w:val="24"/>
                <w:szCs w:val="24"/>
              </w:rPr>
              <w:t xml:space="preserve"> суду </w:t>
            </w:r>
            <w:proofErr w:type="spellStart"/>
            <w:r w:rsidRPr="00524685">
              <w:rPr>
                <w:sz w:val="24"/>
                <w:szCs w:val="24"/>
              </w:rPr>
              <w:t>відповідними</w:t>
            </w:r>
            <w:proofErr w:type="spellEnd"/>
            <w:r w:rsidRPr="00524685">
              <w:rPr>
                <w:sz w:val="24"/>
                <w:szCs w:val="24"/>
              </w:rPr>
              <w:t xml:space="preserve"> текстами </w:t>
            </w:r>
            <w:proofErr w:type="spellStart"/>
            <w:r w:rsidRPr="00524685">
              <w:rPr>
                <w:sz w:val="24"/>
                <w:szCs w:val="24"/>
              </w:rPr>
              <w:t>документів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згідно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своїх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повноважень</w:t>
            </w:r>
            <w:proofErr w:type="spellEnd"/>
            <w:r w:rsidRPr="00524685">
              <w:rPr>
                <w:sz w:val="24"/>
                <w:szCs w:val="24"/>
              </w:rPr>
              <w:t>;</w:t>
            </w:r>
          </w:p>
          <w:p w:rsidR="00093AA2" w:rsidRPr="00AE54B1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 w:rsidRPr="00524685">
              <w:rPr>
                <w:sz w:val="24"/>
                <w:szCs w:val="24"/>
              </w:rPr>
              <w:t xml:space="preserve">- </w:t>
            </w:r>
            <w:proofErr w:type="spellStart"/>
            <w:r w:rsidRPr="00524685">
              <w:rPr>
                <w:sz w:val="24"/>
                <w:szCs w:val="24"/>
              </w:rPr>
              <w:t>належне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зберігання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документів</w:t>
            </w:r>
            <w:proofErr w:type="spellEnd"/>
            <w:r w:rsidRPr="00524685">
              <w:rPr>
                <w:sz w:val="24"/>
                <w:szCs w:val="24"/>
              </w:rPr>
              <w:t xml:space="preserve">, </w:t>
            </w:r>
            <w:proofErr w:type="spellStart"/>
            <w:r w:rsidRPr="00524685">
              <w:rPr>
                <w:sz w:val="24"/>
                <w:szCs w:val="24"/>
              </w:rPr>
              <w:t>судових</w:t>
            </w:r>
            <w:proofErr w:type="spellEnd"/>
            <w:r w:rsidRPr="00524685">
              <w:rPr>
                <w:sz w:val="24"/>
                <w:szCs w:val="24"/>
              </w:rPr>
              <w:t xml:space="preserve"> справ, а </w:t>
            </w:r>
            <w:proofErr w:type="spellStart"/>
            <w:r w:rsidRPr="00524685">
              <w:rPr>
                <w:sz w:val="24"/>
                <w:szCs w:val="24"/>
              </w:rPr>
              <w:t>також</w:t>
            </w:r>
            <w:proofErr w:type="spellEnd"/>
            <w:r w:rsidRPr="00524685">
              <w:rPr>
                <w:sz w:val="24"/>
                <w:szCs w:val="24"/>
              </w:rPr>
              <w:t xml:space="preserve"> печаток і </w:t>
            </w:r>
            <w:proofErr w:type="spellStart"/>
            <w:r w:rsidRPr="00524685">
              <w:rPr>
                <w:sz w:val="24"/>
                <w:szCs w:val="24"/>
              </w:rPr>
              <w:t>штампів</w:t>
            </w:r>
            <w:proofErr w:type="spellEnd"/>
            <w:r w:rsidRPr="00524685">
              <w:rPr>
                <w:sz w:val="24"/>
                <w:szCs w:val="24"/>
              </w:rPr>
              <w:t xml:space="preserve"> суду </w:t>
            </w:r>
            <w:proofErr w:type="spellStart"/>
            <w:r w:rsidRPr="00524685">
              <w:rPr>
                <w:sz w:val="24"/>
                <w:szCs w:val="24"/>
              </w:rPr>
              <w:t>відповідно</w:t>
            </w:r>
            <w:proofErr w:type="spellEnd"/>
            <w:r w:rsidRPr="00524685">
              <w:rPr>
                <w:sz w:val="24"/>
                <w:szCs w:val="24"/>
              </w:rPr>
              <w:t xml:space="preserve"> до </w:t>
            </w:r>
            <w:proofErr w:type="gramStart"/>
            <w:r w:rsidRPr="00524685">
              <w:rPr>
                <w:sz w:val="24"/>
                <w:szCs w:val="24"/>
              </w:rPr>
              <w:t>чинного</w:t>
            </w:r>
            <w:proofErr w:type="gram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законодавства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093AA2" w:rsidRPr="00AE54B1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524685">
              <w:rPr>
                <w:sz w:val="24"/>
                <w:szCs w:val="24"/>
              </w:rPr>
              <w:t xml:space="preserve">еде протокол судового </w:t>
            </w:r>
            <w:proofErr w:type="spellStart"/>
            <w:r w:rsidRPr="00524685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093AA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524685">
              <w:rPr>
                <w:sz w:val="24"/>
                <w:szCs w:val="24"/>
              </w:rPr>
              <w:t>дійснює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підшивання</w:t>
            </w:r>
            <w:proofErr w:type="spellEnd"/>
            <w:r w:rsidRPr="00524685">
              <w:rPr>
                <w:sz w:val="24"/>
                <w:szCs w:val="24"/>
              </w:rPr>
              <w:t xml:space="preserve"> (</w:t>
            </w:r>
            <w:proofErr w:type="spellStart"/>
            <w:r w:rsidRPr="00524685">
              <w:rPr>
                <w:sz w:val="24"/>
                <w:szCs w:val="24"/>
              </w:rPr>
              <w:t>формування</w:t>
            </w:r>
            <w:proofErr w:type="spellEnd"/>
            <w:r w:rsidRPr="00524685">
              <w:rPr>
                <w:sz w:val="24"/>
                <w:szCs w:val="24"/>
              </w:rPr>
              <w:t xml:space="preserve">) </w:t>
            </w:r>
            <w:proofErr w:type="spellStart"/>
            <w:r w:rsidRPr="00524685">
              <w:rPr>
                <w:sz w:val="24"/>
                <w:szCs w:val="24"/>
              </w:rPr>
              <w:t>матеріалів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судових</w:t>
            </w:r>
            <w:proofErr w:type="spellEnd"/>
            <w:r w:rsidRPr="00524685">
              <w:rPr>
                <w:sz w:val="24"/>
                <w:szCs w:val="24"/>
              </w:rPr>
              <w:t xml:space="preserve"> справ </w:t>
            </w:r>
            <w:proofErr w:type="spellStart"/>
            <w:r w:rsidRPr="00524685">
              <w:rPr>
                <w:sz w:val="24"/>
                <w:szCs w:val="24"/>
              </w:rPr>
              <w:t>відповідно</w:t>
            </w:r>
            <w:proofErr w:type="spellEnd"/>
            <w:r w:rsidRPr="00524685">
              <w:rPr>
                <w:sz w:val="24"/>
                <w:szCs w:val="24"/>
              </w:rPr>
              <w:t xml:space="preserve"> до </w:t>
            </w:r>
            <w:proofErr w:type="spellStart"/>
            <w:r w:rsidRPr="00524685">
              <w:rPr>
                <w:sz w:val="24"/>
                <w:szCs w:val="24"/>
              </w:rPr>
              <w:t>Інструкції</w:t>
            </w:r>
            <w:proofErr w:type="spellEnd"/>
            <w:r w:rsidRPr="00524685">
              <w:rPr>
                <w:sz w:val="24"/>
                <w:szCs w:val="24"/>
              </w:rPr>
              <w:t xml:space="preserve"> з </w:t>
            </w:r>
            <w:proofErr w:type="spellStart"/>
            <w:r w:rsidRPr="00524685">
              <w:rPr>
                <w:sz w:val="24"/>
                <w:szCs w:val="24"/>
              </w:rPr>
              <w:t>діловодства</w:t>
            </w:r>
            <w:proofErr w:type="spellEnd"/>
            <w:r w:rsidRPr="00524685">
              <w:rPr>
                <w:sz w:val="24"/>
                <w:szCs w:val="24"/>
              </w:rPr>
              <w:t xml:space="preserve"> у </w:t>
            </w:r>
            <w:proofErr w:type="spellStart"/>
            <w:r w:rsidRPr="00524685">
              <w:rPr>
                <w:sz w:val="24"/>
                <w:szCs w:val="24"/>
              </w:rPr>
              <w:t>місцевих</w:t>
            </w:r>
            <w:proofErr w:type="spellEnd"/>
            <w:r w:rsidRPr="00524685">
              <w:rPr>
                <w:sz w:val="24"/>
                <w:szCs w:val="24"/>
              </w:rPr>
              <w:t xml:space="preserve"> та </w:t>
            </w:r>
            <w:proofErr w:type="spellStart"/>
            <w:r w:rsidRPr="00524685">
              <w:rPr>
                <w:sz w:val="24"/>
                <w:szCs w:val="24"/>
              </w:rPr>
              <w:t>апеляційних</w:t>
            </w:r>
            <w:proofErr w:type="spellEnd"/>
            <w:r w:rsidRPr="00524685">
              <w:rPr>
                <w:sz w:val="24"/>
                <w:szCs w:val="24"/>
              </w:rPr>
              <w:t xml:space="preserve"> судах </w:t>
            </w:r>
            <w:proofErr w:type="spellStart"/>
            <w:r w:rsidRPr="00524685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D10DB2" w:rsidRDefault="00093AA2" w:rsidP="00DA24DC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524685">
              <w:rPr>
                <w:sz w:val="24"/>
                <w:szCs w:val="24"/>
              </w:rPr>
              <w:t>дійснює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необхідну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технічну</w:t>
            </w:r>
            <w:proofErr w:type="spellEnd"/>
            <w:r w:rsidRPr="00524685">
              <w:rPr>
                <w:sz w:val="24"/>
                <w:szCs w:val="24"/>
              </w:rPr>
              <w:t xml:space="preserve"> роботу </w:t>
            </w:r>
            <w:proofErr w:type="spellStart"/>
            <w:r w:rsidRPr="00524685">
              <w:rPr>
                <w:sz w:val="24"/>
                <w:szCs w:val="24"/>
              </w:rPr>
              <w:t>щодо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оформлення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поштової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відправки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процесуальних</w:t>
            </w:r>
            <w:proofErr w:type="spellEnd"/>
            <w:r w:rsidRPr="00524685">
              <w:rPr>
                <w:sz w:val="24"/>
                <w:szCs w:val="24"/>
              </w:rPr>
              <w:t xml:space="preserve"> </w:t>
            </w:r>
            <w:proofErr w:type="spellStart"/>
            <w:r w:rsidRPr="00524685">
              <w:rPr>
                <w:sz w:val="24"/>
                <w:szCs w:val="24"/>
              </w:rPr>
              <w:t>документів</w:t>
            </w:r>
            <w:proofErr w:type="spellEnd"/>
            <w:r w:rsidRPr="00524685">
              <w:rPr>
                <w:sz w:val="24"/>
                <w:szCs w:val="24"/>
              </w:rPr>
              <w:t xml:space="preserve"> та </w:t>
            </w:r>
            <w:proofErr w:type="spellStart"/>
            <w:r w:rsidRPr="00524685">
              <w:rPr>
                <w:sz w:val="24"/>
                <w:szCs w:val="24"/>
              </w:rPr>
              <w:t>кореспонденції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3AA2" w:rsidTr="00DA24DC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5 320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093AA2" w:rsidRDefault="00093AA2" w:rsidP="00DA24DC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надбавки, доплати, премії та компенсації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>статті 52 Закону України «Про державну службу»;</w:t>
            </w:r>
          </w:p>
          <w:p w:rsidR="00093AA2" w:rsidRDefault="00093AA2" w:rsidP="00DA24DC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93AA2" w:rsidTr="00DA24DC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760394" w:rsidRDefault="00093AA2" w:rsidP="00DA24DC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093AA2" w:rsidTr="00DA24DC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93AA2" w:rsidRPr="005735AA" w:rsidRDefault="00093AA2" w:rsidP="00DA24D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093AA2" w:rsidRPr="009A4160" w:rsidRDefault="00093AA2" w:rsidP="00DA24DC">
            <w:pPr>
              <w:shd w:val="clear" w:color="auto" w:fill="FFFFFF"/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>
              <w:rPr>
                <w:sz w:val="24"/>
                <w:szCs w:val="24"/>
                <w:lang w:val="uk-UA" w:eastAsia="en-US"/>
              </w:rPr>
              <w:t xml:space="preserve"> 00 хв.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29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квітня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093AA2" w:rsidTr="00DA24DC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093AA2" w:rsidTr="00DA24DC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травня</w:t>
            </w:r>
            <w:r w:rsidRPr="005735AA">
              <w:rPr>
                <w:sz w:val="24"/>
                <w:szCs w:val="24"/>
                <w:lang w:val="uk-UA"/>
              </w:rPr>
              <w:t xml:space="preserve">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093AA2" w:rsidTr="00DA24DC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093AA2" w:rsidRPr="005735AA" w:rsidRDefault="00093AA2" w:rsidP="00DA24DC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093AA2" w:rsidRPr="005735AA" w:rsidRDefault="00093AA2" w:rsidP="00DA24DC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093AA2" w:rsidTr="00DA24DC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93AA2" w:rsidTr="00DA24DC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юридична освіта за освітнім ступенем не нижче бакалавра, молодшого бакалавра</w:t>
            </w:r>
          </w:p>
        </w:tc>
      </w:tr>
      <w:tr w:rsidR="00093AA2" w:rsidTr="00DA24DC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093AA2" w:rsidTr="00DA24DC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5735AA" w:rsidRDefault="00093AA2" w:rsidP="00DA24DC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93AA2" w:rsidTr="00DA24DC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>
                <w:rPr>
                  <w:b/>
                  <w:sz w:val="24"/>
                  <w:szCs w:val="24"/>
                </w:rPr>
                <w:t>Вимоги</w:t>
              </w:r>
              <w:proofErr w:type="spellEnd"/>
              <w:r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093AA2" w:rsidTr="00DA24DC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93AA2" w:rsidTr="00DA24DC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Аналітичні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логічного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узагальнення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конкретизації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складові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виділяти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головне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другорядного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виявляти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закономірності</w:t>
            </w:r>
            <w:proofErr w:type="spellEnd"/>
            <w:r>
              <w:rPr>
                <w:sz w:val="24"/>
                <w:szCs w:val="24"/>
              </w:rPr>
              <w:t>;</w:t>
            </w:r>
            <w:proofErr w:type="gramEnd"/>
          </w:p>
          <w:p w:rsidR="00093AA2" w:rsidRDefault="00093AA2" w:rsidP="00DA24DC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встановлювати</w:t>
            </w:r>
            <w:proofErr w:type="spellEnd"/>
            <w:r>
              <w:rPr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sz w:val="24"/>
                <w:szCs w:val="24"/>
              </w:rPr>
              <w:t>наслідкові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зв’язки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Default="00093AA2" w:rsidP="00DA24DC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висновки</w:t>
            </w:r>
            <w:proofErr w:type="spellEnd"/>
            <w:r>
              <w:rPr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sz w:val="24"/>
                <w:szCs w:val="24"/>
              </w:rPr>
              <w:t>оцінювати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прогнозувати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робити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умовиводи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3AA2" w:rsidTr="00DA24D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Які</w:t>
            </w:r>
            <w:proofErr w:type="gramStart"/>
            <w:r>
              <w:rPr>
                <w:sz w:val="24"/>
                <w:szCs w:val="24"/>
              </w:rPr>
              <w:t>сне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поставлених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ч</w:t>
            </w:r>
            <w:proofErr w:type="gramEnd"/>
            <w:r>
              <w:rPr>
                <w:sz w:val="24"/>
                <w:szCs w:val="24"/>
                <w:highlight w:val="white"/>
              </w:rPr>
              <w:t>ітке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точне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формулювання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мети, </w:t>
            </w:r>
            <w:proofErr w:type="spellStart"/>
            <w:r>
              <w:rPr>
                <w:sz w:val="24"/>
                <w:szCs w:val="24"/>
                <w:highlight w:val="white"/>
              </w:rPr>
              <w:t>цілей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службової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комплексний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ідхід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ризиків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розуміння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змісту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завдання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його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кінцевих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результатів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самостійне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шляхів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досягнення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093AA2" w:rsidTr="00DA24D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Цифрова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комп’ютерні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пристрої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базове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офісне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спеціалізоване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програмне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інтернету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пошуку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потрібної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перевіряти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надійність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джерел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достовірність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цифровому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документами в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форматах; </w:t>
            </w:r>
            <w:proofErr w:type="spellStart"/>
            <w:r>
              <w:rPr>
                <w:sz w:val="24"/>
                <w:szCs w:val="24"/>
                <w:highlight w:val="white"/>
              </w:rPr>
              <w:t>зберігати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накопичувати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впорядковувати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архівувати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різних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типів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уникати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небезпек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gramStart"/>
            <w:r>
              <w:rPr>
                <w:sz w:val="24"/>
                <w:szCs w:val="24"/>
                <w:highlight w:val="white"/>
              </w:rPr>
              <w:t>цифровому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захищати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особисті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конфіденційні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дані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реєстри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документообігу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інші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урядові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обміну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інформацією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листування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онлайн </w:t>
            </w:r>
            <w:proofErr w:type="spellStart"/>
            <w:r>
              <w:rPr>
                <w:sz w:val="24"/>
                <w:szCs w:val="24"/>
                <w:highlight w:val="white"/>
              </w:rPr>
              <w:t>календарі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спільного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редагування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документів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вміти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користуватись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кваліфікованим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електронним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підписом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(КЕП);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відкриті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</w:rPr>
              <w:t>власного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</w:p>
        </w:tc>
      </w:tr>
      <w:tr w:rsidR="00093AA2" w:rsidTr="00DA24D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234735" w:rsidRDefault="00093AA2" w:rsidP="00DA24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Орієнтація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розвиток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процесі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діяльності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уміння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виявляти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сильними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слабкими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сторонами, </w:t>
            </w:r>
            <w:proofErr w:type="spellStart"/>
            <w:r>
              <w:rPr>
                <w:sz w:val="24"/>
                <w:szCs w:val="24"/>
                <w:highlight w:val="white"/>
              </w:rPr>
              <w:t>визначати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потреби в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професійному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розвитку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093AA2" w:rsidRDefault="00093AA2" w:rsidP="00DA24DC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ініціативність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щодо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ідвищення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професійних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компетентностей,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самовдосконалення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самоосвіти</w:t>
            </w:r>
            <w:proofErr w:type="spellEnd"/>
            <w:r>
              <w:rPr>
                <w:sz w:val="24"/>
                <w:szCs w:val="24"/>
                <w:highlight w:val="white"/>
              </w:rPr>
              <w:t>.</w:t>
            </w:r>
          </w:p>
        </w:tc>
      </w:tr>
      <w:tr w:rsidR="00093AA2" w:rsidTr="00DA24DC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093AA2" w:rsidTr="00DA24DC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Default="00093AA2" w:rsidP="00DA24DC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93AA2" w:rsidRPr="00CC4A68" w:rsidTr="00DA24DC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CC4A68" w:rsidRDefault="00093AA2" w:rsidP="00DA24DC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3AA2" w:rsidRPr="00CC4A68" w:rsidRDefault="00093AA2" w:rsidP="00DA24DC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3AA2" w:rsidRPr="00CC4A68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093AA2" w:rsidRPr="00CC4A68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093AA2" w:rsidRPr="00CC4A68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093AA2" w:rsidRPr="00CC4A68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093AA2" w:rsidRPr="00CC4A68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093AA2" w:rsidRPr="00CC4A68" w:rsidTr="00DA24DC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CC4A68" w:rsidRDefault="00093AA2" w:rsidP="00DA24DC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CC4A68" w:rsidRDefault="00093AA2" w:rsidP="00DA24DC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AA2" w:rsidRPr="00CC4A68" w:rsidRDefault="00093AA2" w:rsidP="00DA24DC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093AA2" w:rsidRPr="00AE54B1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093AA2" w:rsidRPr="00AE54B1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Господарський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процесуальний</w:t>
            </w:r>
            <w:proofErr w:type="spellEnd"/>
            <w:r w:rsidRPr="00AE54B1">
              <w:rPr>
                <w:sz w:val="24"/>
                <w:szCs w:val="24"/>
              </w:rPr>
              <w:t xml:space="preserve"> кодекс;</w:t>
            </w:r>
          </w:p>
          <w:p w:rsidR="00093AA2" w:rsidRPr="00AE54B1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1F4DAE">
              <w:rPr>
                <w:sz w:val="24"/>
                <w:szCs w:val="24"/>
              </w:rPr>
              <w:t>Інструкції</w:t>
            </w:r>
            <w:proofErr w:type="spellEnd"/>
            <w:r w:rsidRPr="001F4DAE">
              <w:rPr>
                <w:sz w:val="24"/>
                <w:szCs w:val="24"/>
              </w:rPr>
              <w:t xml:space="preserve"> з </w:t>
            </w:r>
            <w:proofErr w:type="spellStart"/>
            <w:r w:rsidRPr="001F4DAE">
              <w:rPr>
                <w:sz w:val="24"/>
                <w:szCs w:val="24"/>
              </w:rPr>
              <w:t>діловодства</w:t>
            </w:r>
            <w:proofErr w:type="spellEnd"/>
            <w:r w:rsidRPr="001F4DA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F4DAE">
              <w:rPr>
                <w:sz w:val="24"/>
                <w:szCs w:val="24"/>
              </w:rPr>
              <w:t>м</w:t>
            </w:r>
            <w:proofErr w:type="gramEnd"/>
            <w:r w:rsidRPr="001F4DAE">
              <w:rPr>
                <w:sz w:val="24"/>
                <w:szCs w:val="24"/>
              </w:rPr>
              <w:t>ісцевих</w:t>
            </w:r>
            <w:proofErr w:type="spellEnd"/>
            <w:r w:rsidRPr="001F4DAE">
              <w:rPr>
                <w:sz w:val="24"/>
                <w:szCs w:val="24"/>
              </w:rPr>
              <w:t xml:space="preserve"> та </w:t>
            </w:r>
            <w:proofErr w:type="spellStart"/>
            <w:r w:rsidRPr="001F4DAE">
              <w:rPr>
                <w:sz w:val="24"/>
                <w:szCs w:val="24"/>
              </w:rPr>
              <w:t>апеляційних</w:t>
            </w:r>
            <w:proofErr w:type="spellEnd"/>
            <w:r w:rsidRPr="001F4DAE">
              <w:rPr>
                <w:sz w:val="24"/>
                <w:szCs w:val="24"/>
              </w:rPr>
              <w:t xml:space="preserve"> судах </w:t>
            </w:r>
            <w:proofErr w:type="spellStart"/>
            <w:r w:rsidRPr="001F4DAE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3AA2" w:rsidRPr="00C16AAA" w:rsidRDefault="00093AA2" w:rsidP="00DA24DC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Інструкції </w:t>
            </w:r>
            <w:r w:rsidRPr="00025028">
              <w:rPr>
                <w:sz w:val="24"/>
                <w:szCs w:val="24"/>
              </w:rPr>
              <w:t xml:space="preserve">про порядок </w:t>
            </w:r>
            <w:proofErr w:type="spellStart"/>
            <w:r w:rsidRPr="00025028">
              <w:rPr>
                <w:sz w:val="24"/>
                <w:szCs w:val="24"/>
              </w:rPr>
              <w:t>фіксування</w:t>
            </w:r>
            <w:proofErr w:type="spellEnd"/>
            <w:r w:rsidRPr="00025028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025028">
              <w:rPr>
                <w:sz w:val="24"/>
                <w:szCs w:val="24"/>
              </w:rPr>
              <w:t>процесу</w:t>
            </w:r>
            <w:proofErr w:type="spellEnd"/>
            <w:r w:rsidRPr="00025028">
              <w:rPr>
                <w:sz w:val="24"/>
                <w:szCs w:val="24"/>
              </w:rPr>
              <w:t xml:space="preserve"> </w:t>
            </w:r>
            <w:proofErr w:type="spellStart"/>
            <w:r w:rsidRPr="00025028">
              <w:rPr>
                <w:sz w:val="24"/>
                <w:szCs w:val="24"/>
              </w:rPr>
              <w:t>технічними</w:t>
            </w:r>
            <w:proofErr w:type="spellEnd"/>
            <w:r w:rsidRPr="00025028">
              <w:rPr>
                <w:sz w:val="24"/>
                <w:szCs w:val="24"/>
              </w:rPr>
              <w:t xml:space="preserve"> </w:t>
            </w:r>
            <w:proofErr w:type="spellStart"/>
            <w:r w:rsidRPr="00025028">
              <w:rPr>
                <w:sz w:val="24"/>
                <w:szCs w:val="24"/>
              </w:rPr>
              <w:t>засобами</w:t>
            </w:r>
            <w:proofErr w:type="spellEnd"/>
            <w:r w:rsidRPr="00025028">
              <w:rPr>
                <w:sz w:val="24"/>
                <w:szCs w:val="24"/>
              </w:rPr>
              <w:t xml:space="preserve"> в </w:t>
            </w:r>
            <w:proofErr w:type="spellStart"/>
            <w:r w:rsidRPr="00025028">
              <w:rPr>
                <w:sz w:val="24"/>
                <w:szCs w:val="24"/>
              </w:rPr>
              <w:t>загальних</w:t>
            </w:r>
            <w:proofErr w:type="spellEnd"/>
            <w:r w:rsidRPr="00025028">
              <w:rPr>
                <w:sz w:val="24"/>
                <w:szCs w:val="24"/>
              </w:rPr>
              <w:t xml:space="preserve"> судах </w:t>
            </w:r>
            <w:proofErr w:type="spellStart"/>
            <w:r w:rsidRPr="00025028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93AA2" w:rsidRDefault="00093AA2" w:rsidP="00093AA2">
      <w:pPr>
        <w:jc w:val="center"/>
        <w:rPr>
          <w:sz w:val="24"/>
          <w:szCs w:val="24"/>
        </w:rPr>
      </w:pPr>
    </w:p>
    <w:p w:rsidR="00093AA2" w:rsidRDefault="00093AA2" w:rsidP="00093AA2">
      <w:pPr>
        <w:rPr>
          <w:lang w:val="uk-UA"/>
        </w:rPr>
      </w:pPr>
    </w:p>
    <w:p w:rsidR="00A44D8B" w:rsidRPr="00093AA2" w:rsidRDefault="00A44D8B">
      <w:pPr>
        <w:rPr>
          <w:lang w:val="uk-UA"/>
        </w:rPr>
      </w:pPr>
      <w:bookmarkStart w:id="0" w:name="_GoBack"/>
      <w:bookmarkEnd w:id="0"/>
    </w:p>
    <w:sectPr w:rsidR="00A44D8B" w:rsidRPr="00093A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3D"/>
    <w:rsid w:val="00093AA2"/>
    <w:rsid w:val="007A5E3D"/>
    <w:rsid w:val="00A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AA2"/>
    <w:rPr>
      <w:color w:val="0000FF"/>
      <w:u w:val="single"/>
    </w:rPr>
  </w:style>
  <w:style w:type="paragraph" w:customStyle="1" w:styleId="a4">
    <w:name w:val="Нормальний текст"/>
    <w:basedOn w:val="a"/>
    <w:rsid w:val="00093AA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093AA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9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AA2"/>
    <w:rPr>
      <w:color w:val="0000FF"/>
      <w:u w:val="single"/>
    </w:rPr>
  </w:style>
  <w:style w:type="paragraph" w:customStyle="1" w:styleId="a4">
    <w:name w:val="Нормальний текст"/>
    <w:basedOn w:val="a"/>
    <w:rsid w:val="00093AA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093AA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9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4817</Words>
  <Characters>2747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2021-04-22T07:39:00Z</dcterms:created>
  <dcterms:modified xsi:type="dcterms:W3CDTF">2021-04-22T07:39:00Z</dcterms:modified>
</cp:coreProperties>
</file>